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CC31C4">
        <w:rPr>
          <w:rFonts w:ascii="Times New Roman" w:hAnsi="Times New Roman" w:cs="Times New Roman"/>
          <w:b/>
          <w:sz w:val="24"/>
          <w:szCs w:val="24"/>
        </w:rPr>
        <w:t>17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16CE6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27B8B">
        <w:rPr>
          <w:rFonts w:ascii="Times New Roman" w:hAnsi="Times New Roman" w:cs="Times New Roman"/>
          <w:sz w:val="24"/>
          <w:szCs w:val="24"/>
        </w:rPr>
        <w:t>КЗК-</w:t>
      </w:r>
      <w:r w:rsidR="00CC31C4" w:rsidRPr="00527B8B">
        <w:rPr>
          <w:rFonts w:ascii="Times New Roman" w:hAnsi="Times New Roman" w:cs="Times New Roman"/>
          <w:sz w:val="24"/>
          <w:szCs w:val="24"/>
        </w:rPr>
        <w:t>95</w:t>
      </w:r>
      <w:r w:rsidR="001003BD" w:rsidRPr="00527B8B">
        <w:rPr>
          <w:rFonts w:ascii="Times New Roman" w:hAnsi="Times New Roman" w:cs="Times New Roman"/>
          <w:sz w:val="24"/>
          <w:szCs w:val="24"/>
        </w:rPr>
        <w:t>1</w:t>
      </w:r>
      <w:r w:rsidRPr="00527B8B">
        <w:rPr>
          <w:rFonts w:ascii="Times New Roman" w:hAnsi="Times New Roman" w:cs="Times New Roman"/>
          <w:sz w:val="24"/>
          <w:szCs w:val="24"/>
        </w:rPr>
        <w:t>/2024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1C4">
        <w:rPr>
          <w:rFonts w:ascii="Times New Roman" w:hAnsi="Times New Roman" w:cs="Times New Roman"/>
          <w:sz w:val="24"/>
          <w:szCs w:val="24"/>
        </w:rPr>
        <w:t>член</w:t>
      </w:r>
      <w:r w:rsidR="001003BD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31C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527B8B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527B8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C31C4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„Интерполис“ ЕООД </w:t>
      </w:r>
      <w:r w:rsidRPr="00527B8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27B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D0985"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D09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C31C4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Спортно училище „Майор Атанас Узунов“, гр. Русе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9D0985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ED6E35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ED6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C31C4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„Спорт Русе 2024“ </w:t>
      </w:r>
      <w:r w:rsidR="00716CE6" w:rsidRPr="00ED6E3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ED6E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ED6E3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527B8B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0985" w:rsidRDefault="009D0985" w:rsidP="009D09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9D0985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C603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985" w:rsidRDefault="009D0985" w:rsidP="009D09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C60332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0332" w:rsidRPr="00C60332">
        <w:rPr>
          <w:rFonts w:ascii="Times New Roman" w:hAnsi="Times New Roman" w:cs="Times New Roman"/>
          <w:sz w:val="24"/>
          <w:szCs w:val="24"/>
        </w:rPr>
        <w:t>Уважаема комисия, моля да отмените</w:t>
      </w:r>
      <w:r w:rsidR="00C60332">
        <w:rPr>
          <w:rFonts w:ascii="Times New Roman" w:hAnsi="Times New Roman" w:cs="Times New Roman"/>
          <w:sz w:val="24"/>
          <w:szCs w:val="24"/>
        </w:rPr>
        <w:t>,</w:t>
      </w:r>
      <w:r w:rsidR="00C60332" w:rsidRPr="00C60332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 обжалваното решение по съображенията</w:t>
      </w:r>
      <w:r w:rsidR="00C60332">
        <w:rPr>
          <w:rFonts w:ascii="Times New Roman" w:hAnsi="Times New Roman" w:cs="Times New Roman"/>
          <w:sz w:val="24"/>
          <w:szCs w:val="24"/>
        </w:rPr>
        <w:t>,</w:t>
      </w:r>
      <w:r w:rsidR="008B4E54">
        <w:rPr>
          <w:rFonts w:ascii="Times New Roman" w:hAnsi="Times New Roman" w:cs="Times New Roman"/>
          <w:sz w:val="24"/>
          <w:szCs w:val="24"/>
        </w:rPr>
        <w:t xml:space="preserve"> подробно изложени</w:t>
      </w:r>
      <w:r w:rsidR="00C60332" w:rsidRPr="00C60332">
        <w:rPr>
          <w:rFonts w:ascii="Times New Roman" w:hAnsi="Times New Roman" w:cs="Times New Roman"/>
          <w:sz w:val="24"/>
          <w:szCs w:val="24"/>
        </w:rPr>
        <w:t xml:space="preserve"> в жалбата и да върнете производството за ново разглеждане </w:t>
      </w:r>
      <w:r w:rsidR="008B4E54">
        <w:rPr>
          <w:rFonts w:ascii="Times New Roman" w:hAnsi="Times New Roman" w:cs="Times New Roman"/>
          <w:sz w:val="24"/>
          <w:szCs w:val="24"/>
        </w:rPr>
        <w:t xml:space="preserve">от </w:t>
      </w:r>
      <w:r w:rsidR="00C60332" w:rsidRPr="00C60332">
        <w:rPr>
          <w:rFonts w:ascii="Times New Roman" w:hAnsi="Times New Roman" w:cs="Times New Roman"/>
          <w:sz w:val="24"/>
          <w:szCs w:val="24"/>
        </w:rPr>
        <w:t xml:space="preserve">страна </w:t>
      </w:r>
      <w:r w:rsidR="008B4E54">
        <w:rPr>
          <w:rFonts w:ascii="Times New Roman" w:hAnsi="Times New Roman" w:cs="Times New Roman"/>
          <w:sz w:val="24"/>
          <w:szCs w:val="24"/>
        </w:rPr>
        <w:t>на помощния орган на възложителя</w:t>
      </w:r>
      <w:bookmarkStart w:id="0" w:name="_GoBack"/>
      <w:bookmarkEnd w:id="0"/>
      <w:r w:rsidR="00C60332" w:rsidRPr="00C60332">
        <w:rPr>
          <w:rFonts w:ascii="Times New Roman" w:hAnsi="Times New Roman" w:cs="Times New Roman"/>
          <w:sz w:val="24"/>
          <w:szCs w:val="24"/>
        </w:rPr>
        <w:t xml:space="preserve"> от последното законосъобразн</w:t>
      </w:r>
      <w:r w:rsidR="00C60332">
        <w:rPr>
          <w:rFonts w:ascii="Times New Roman" w:hAnsi="Times New Roman" w:cs="Times New Roman"/>
          <w:sz w:val="24"/>
          <w:szCs w:val="24"/>
        </w:rPr>
        <w:t xml:space="preserve">о действие, </w:t>
      </w:r>
      <w:r w:rsidR="00C60332" w:rsidRPr="00C60332">
        <w:rPr>
          <w:rFonts w:ascii="Times New Roman" w:hAnsi="Times New Roman" w:cs="Times New Roman"/>
          <w:sz w:val="24"/>
          <w:szCs w:val="24"/>
        </w:rPr>
        <w:t>а именно</w:t>
      </w:r>
      <w:r w:rsidR="00C60332">
        <w:rPr>
          <w:rFonts w:ascii="Times New Roman" w:hAnsi="Times New Roman" w:cs="Times New Roman"/>
          <w:sz w:val="24"/>
          <w:szCs w:val="24"/>
        </w:rPr>
        <w:t>:</w:t>
      </w:r>
      <w:r w:rsidR="00C60332" w:rsidRPr="00C60332">
        <w:rPr>
          <w:rFonts w:ascii="Times New Roman" w:hAnsi="Times New Roman" w:cs="Times New Roman"/>
          <w:sz w:val="24"/>
          <w:szCs w:val="24"/>
        </w:rPr>
        <w:t xml:space="preserve"> разглеждане на техническите предложения на участниците в поръчката с</w:t>
      </w:r>
      <w:r w:rsidR="00C60332">
        <w:rPr>
          <w:rFonts w:ascii="Times New Roman" w:hAnsi="Times New Roman" w:cs="Times New Roman"/>
          <w:sz w:val="24"/>
          <w:szCs w:val="24"/>
        </w:rPr>
        <w:t>ъс</w:t>
      </w:r>
      <w:r w:rsidR="00C60332" w:rsidRPr="00C60332">
        <w:rPr>
          <w:rFonts w:ascii="Times New Roman" w:hAnsi="Times New Roman" w:cs="Times New Roman"/>
          <w:sz w:val="24"/>
          <w:szCs w:val="24"/>
        </w:rPr>
        <w:t xml:space="preserve"> задължителни указания за допускане на доверител</w:t>
      </w:r>
      <w:r w:rsidR="00C60332">
        <w:rPr>
          <w:rFonts w:ascii="Times New Roman" w:hAnsi="Times New Roman" w:cs="Times New Roman"/>
          <w:sz w:val="24"/>
          <w:szCs w:val="24"/>
        </w:rPr>
        <w:t>я ми.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332" w:rsidRDefault="00C60332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332" w:rsidRDefault="00C60332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332" w:rsidRPr="00C46915" w:rsidRDefault="00C60332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60332" w:rsidRPr="00C46915" w:rsidRDefault="00C60332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D1E" w:rsidRDefault="00104D1E">
      <w:pPr>
        <w:spacing w:after="0" w:line="240" w:lineRule="auto"/>
      </w:pPr>
      <w:r>
        <w:separator/>
      </w:r>
    </w:p>
  </w:endnote>
  <w:endnote w:type="continuationSeparator" w:id="0">
    <w:p w:rsidR="00104D1E" w:rsidRDefault="0010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4E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04D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D1E" w:rsidRDefault="00104D1E">
      <w:pPr>
        <w:spacing w:after="0" w:line="240" w:lineRule="auto"/>
      </w:pPr>
      <w:r>
        <w:separator/>
      </w:r>
    </w:p>
  </w:footnote>
  <w:footnote w:type="continuationSeparator" w:id="0">
    <w:p w:rsidR="00104D1E" w:rsidRDefault="00104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04D1E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D685A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27B8B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4E54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D0985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1FFE"/>
    <w:rsid w:val="00C32D1D"/>
    <w:rsid w:val="00C46915"/>
    <w:rsid w:val="00C60332"/>
    <w:rsid w:val="00C80320"/>
    <w:rsid w:val="00CA46AF"/>
    <w:rsid w:val="00CC25B6"/>
    <w:rsid w:val="00CC31C4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5D8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096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cp:lastPrinted>2025-02-04T07:49:00Z</cp:lastPrinted>
  <dcterms:created xsi:type="dcterms:W3CDTF">2025-02-04T07:49:00Z</dcterms:created>
  <dcterms:modified xsi:type="dcterms:W3CDTF">2025-02-04T07:49:00Z</dcterms:modified>
</cp:coreProperties>
</file>